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D" w:rsidRDefault="00E3116D" w:rsidP="00E3116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E3116D" w:rsidRDefault="008120F2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/2020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</w:t>
      </w:r>
      <w:r w:rsidR="009D758D">
        <w:rPr>
          <w:rFonts w:ascii="Times New Roman" w:hAnsi="Times New Roman"/>
          <w:sz w:val="24"/>
          <w:szCs w:val="24"/>
        </w:rPr>
        <w:t xml:space="preserve">niu …………………………………….w Skarszewach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9D758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w Skarszewach „Tęczowy Zakątek”</w:t>
      </w:r>
      <w:r>
        <w:rPr>
          <w:rFonts w:ascii="Times New Roman" w:hAnsi="Times New Roman"/>
          <w:b/>
          <w:bCs/>
          <w:sz w:val="24"/>
          <w:szCs w:val="24"/>
        </w:rPr>
        <w:t>, ul. Kopernika 1, 83-250 Skarszewy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  dyrektora – Socha Barbara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</w:t>
      </w:r>
      <w:r w:rsidR="008120F2">
        <w:rPr>
          <w:rFonts w:ascii="Times New Roman" w:hAnsi="Times New Roman"/>
          <w:b/>
          <w:sz w:val="24"/>
          <w:szCs w:val="24"/>
        </w:rPr>
        <w:t xml:space="preserve">stołówki </w:t>
      </w:r>
      <w:r>
        <w:rPr>
          <w:rFonts w:ascii="Times New Roman" w:hAnsi="Times New Roman"/>
          <w:b/>
          <w:sz w:val="24"/>
          <w:szCs w:val="24"/>
        </w:rPr>
        <w:t xml:space="preserve">przedszkolnej Przedszkola w </w:t>
      </w:r>
      <w:r w:rsidR="008120F2">
        <w:rPr>
          <w:rFonts w:ascii="Times New Roman" w:hAnsi="Times New Roman"/>
          <w:b/>
          <w:sz w:val="24"/>
          <w:szCs w:val="24"/>
        </w:rPr>
        <w:t>Skarszewach „T</w:t>
      </w:r>
      <w:r w:rsidR="00074E2B">
        <w:rPr>
          <w:rFonts w:ascii="Times New Roman" w:hAnsi="Times New Roman"/>
          <w:b/>
          <w:sz w:val="24"/>
          <w:szCs w:val="24"/>
        </w:rPr>
        <w:t>ęczowy Zakątek” w terminie od 01.09.2020 r. do 31.12</w:t>
      </w:r>
      <w:r w:rsidR="008120F2">
        <w:rPr>
          <w:rFonts w:ascii="Times New Roman" w:hAnsi="Times New Roman"/>
          <w:b/>
          <w:sz w:val="24"/>
          <w:szCs w:val="24"/>
        </w:rPr>
        <w:t xml:space="preserve">.2020 r.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9D758D" w:rsidRDefault="008120F2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Stołówki </w:t>
      </w:r>
      <w:r w:rsidR="009D758D">
        <w:rPr>
          <w:rFonts w:ascii="Times New Roman" w:hAnsi="Times New Roman"/>
          <w:b/>
          <w:bCs/>
          <w:sz w:val="24"/>
          <w:szCs w:val="24"/>
        </w:rPr>
        <w:t>Przedszkola  w Skarszewach</w:t>
      </w:r>
      <w:r>
        <w:rPr>
          <w:rFonts w:ascii="Times New Roman" w:hAnsi="Times New Roman"/>
          <w:b/>
          <w:bCs/>
          <w:sz w:val="24"/>
          <w:szCs w:val="24"/>
        </w:rPr>
        <w:t xml:space="preserve"> „Tęczowy Zakątek”</w:t>
      </w:r>
      <w:r w:rsidR="00E3116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Kopernika 1, 83-250 Skarszewy</w:t>
      </w:r>
    </w:p>
    <w:p w:rsidR="00E3116D" w:rsidRDefault="00E3116D" w:rsidP="00E3116D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zwaną dalej Stołówką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artykułów spożywczych dla Stołówki. zwana dalej: Przedmiotem umowy, dotyczy dostawy: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Mięsa i produktów mięsnych*;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>
        <w:rPr>
          <w:rStyle w:val="Odwoanieprzypisudolnego"/>
          <w:rFonts w:ascii="Times New Roman" w:hAnsi="Times New Roman"/>
          <w:b/>
          <w:i/>
          <w:sz w:val="24"/>
          <w:szCs w:val="24"/>
          <w:lang w:bidi="pl-PL"/>
        </w:rPr>
        <w:footnoteReference w:customMarkFollows="1" w:id="1"/>
        <w:t>*</w:t>
      </w:r>
      <w:r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3116D" w:rsidRPr="009D758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Jaja*.</w:t>
      </w:r>
    </w:p>
    <w:p w:rsidR="009D758D" w:rsidRDefault="009D758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Ryby i przetwory rybne oraz mrożonki warzywne i owocowe*</w:t>
      </w:r>
    </w:p>
    <w:p w:rsidR="00E3116D" w:rsidRDefault="00E3116D" w:rsidP="00E3116D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>w ust. 2 określone zostały w formularzu asortymentowo - cenowym stanowiącym załącznik nr 1 do niniejszej Umowy.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1351143"/>
      <w:r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nie będzie dokonywał zamówień artykułów spożywczych w dni wolne od pracy, w ferie letnie oraz w inne dni wolne od zajęć dydaktyczno – wychowawczych.</w:t>
      </w:r>
      <w:r>
        <w:t xml:space="preserve"> 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</w:t>
      </w:r>
      <w:r w:rsidR="000045F2">
        <w:rPr>
          <w:rFonts w:ascii="Times New Roman" w:hAnsi="Times New Roman"/>
          <w:sz w:val="24"/>
          <w:szCs w:val="24"/>
        </w:rPr>
        <w:t>dmiot</w:t>
      </w:r>
      <w:r w:rsidR="00074E2B">
        <w:rPr>
          <w:rFonts w:ascii="Times New Roman" w:hAnsi="Times New Roman"/>
          <w:sz w:val="24"/>
          <w:szCs w:val="24"/>
        </w:rPr>
        <w:t>u umowy: od dnia 1 września 2020</w:t>
      </w:r>
      <w:r>
        <w:rPr>
          <w:rFonts w:ascii="Times New Roman" w:hAnsi="Times New Roman"/>
          <w:sz w:val="24"/>
          <w:szCs w:val="24"/>
        </w:rPr>
        <w:t xml:space="preserve"> r. </w:t>
      </w:r>
      <w:r w:rsidR="00074E2B">
        <w:rPr>
          <w:rFonts w:ascii="Times New Roman" w:hAnsi="Times New Roman"/>
          <w:bCs/>
          <w:sz w:val="24"/>
          <w:szCs w:val="24"/>
        </w:rPr>
        <w:t>do dnia 31 grudnia 2020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 r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</w:t>
      </w:r>
      <w:r w:rsidR="00C60FB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0045F2">
        <w:rPr>
          <w:rFonts w:ascii="Times New Roman" w:hAnsi="Times New Roman"/>
          <w:color w:val="000000"/>
          <w:sz w:val="24"/>
          <w:szCs w:val="24"/>
        </w:rPr>
        <w:t>.00 do 14</w:t>
      </w:r>
      <w:r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obowiązujące w tym zakresie normy sanitarno-epidemiologiczne, a także muszą być przechowywane i transportowane w warunkach gwarantujących dobrą jakość.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E3116D" w:rsidRDefault="00E3116D" w:rsidP="00E31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produktów mięsnych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E3116D" w:rsidRDefault="00E3116D" w:rsidP="00E311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E311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E3116D" w:rsidRDefault="00E3116D" w:rsidP="00E3116D">
      <w:pPr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E3116D" w:rsidRDefault="00E3116D" w:rsidP="00E3116D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Ceny jednostkowe produktów wymienionych w formularzach asortymentowo – cenowych mogą ulec zmianie w przypadku ustawowej zmiany stawki podatku VAT;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3116D" w:rsidRDefault="00E3116D" w:rsidP="00E3116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E3116D" w:rsidRDefault="00E3116D" w:rsidP="00E3116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D52462" w:rsidRDefault="00D52462"/>
    <w:sectPr w:rsidR="00D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C" w:rsidRDefault="0019179C" w:rsidP="00E3116D">
      <w:pPr>
        <w:spacing w:after="0" w:line="240" w:lineRule="auto"/>
      </w:pPr>
      <w:r>
        <w:separator/>
      </w:r>
    </w:p>
  </w:endnote>
  <w:end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C" w:rsidRDefault="0019179C" w:rsidP="00E3116D">
      <w:pPr>
        <w:spacing w:after="0" w:line="240" w:lineRule="auto"/>
      </w:pPr>
      <w:r>
        <w:separator/>
      </w:r>
    </w:p>
  </w:footnote>
  <w:foot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footnote>
  <w:footnote w:id="1">
    <w:p w:rsidR="00E3116D" w:rsidRDefault="00E3116D" w:rsidP="00E3116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E"/>
    <w:rsid w:val="000045F2"/>
    <w:rsid w:val="00074E2B"/>
    <w:rsid w:val="0019179C"/>
    <w:rsid w:val="00310DBE"/>
    <w:rsid w:val="007D4B54"/>
    <w:rsid w:val="008120F2"/>
    <w:rsid w:val="009D758D"/>
    <w:rsid w:val="00C60FB8"/>
    <w:rsid w:val="00D52462"/>
    <w:rsid w:val="00D86EBF"/>
    <w:rsid w:val="00E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Kowalski Ryszard</cp:lastModifiedBy>
  <cp:revision>8</cp:revision>
  <cp:lastPrinted>2019-06-16T18:27:00Z</cp:lastPrinted>
  <dcterms:created xsi:type="dcterms:W3CDTF">2019-06-15T18:29:00Z</dcterms:created>
  <dcterms:modified xsi:type="dcterms:W3CDTF">2020-06-19T09:37:00Z</dcterms:modified>
</cp:coreProperties>
</file>